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pacing w:val="-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spacing w:val="-3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各县（市）区、园区及</w:t>
      </w:r>
      <w:r>
        <w:rPr>
          <w:rFonts w:hint="eastAsia" w:eastAsia="方正小标宋简体" w:cs="Times New Roman"/>
          <w:sz w:val="44"/>
          <w:szCs w:val="44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行业主管部门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人才服务受理点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一、县（市）区、园区</w:t>
      </w:r>
      <w:r>
        <w:rPr>
          <w:rFonts w:hint="eastAsia" w:eastAsia="黑体" w:cs="Times New Roman"/>
          <w:sz w:val="32"/>
          <w:szCs w:val="32"/>
          <w:lang w:eastAsia="zh-CN"/>
        </w:rPr>
        <w:t>受理点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兴庆区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受理单位：兴庆区组织部干部人才办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    址：兴庆区人民政府7楼710室（北京东路471号）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工作人员：李  喆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联系电话：0951-6715360</w:t>
      </w:r>
    </w:p>
    <w:p>
      <w:pPr>
        <w:spacing w:line="560" w:lineRule="exact"/>
        <w:ind w:left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2.金凤区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受理单位：银川市金凤区党委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组织部人才办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址：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银川市金凤区黄河东路721号金凤区政府409室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工作人员：马小龙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砾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联系电话：0951-5035047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3.西夏区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受理单位：银川市西夏区就业创业和人才服务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中心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址：西夏区丽子园北街与贺兰山路交叉口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向北</w:t>
      </w:r>
    </w:p>
    <w:p>
      <w:pPr>
        <w:spacing w:line="560" w:lineRule="exact"/>
        <w:ind w:firstLine="2240" w:firstLineChars="7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西夏区人力资源和社会保障大楼一楼大厅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欢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8677677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4.永宁县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受理单位：永宁县就业创业和人才服务中心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地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址：银川市永宁县永康路与宁丰街交叉口东北角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（行政审批服务中心）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工作人员：马玉婷  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英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联系电话：0951- 8019677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5.贺兰县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受理单位：银川市贺兰县委组织部人才办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地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址：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贺兰县创业东路贺兰县政务中心B座505室  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工作人员：杨慧丹 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倩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联系电话：0951-8067516 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6.灵武市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受理单位：银川市灵武市就业创业和人才服务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中心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址：灵武市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西昌街人力资源和社会保障局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西侧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周小娟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4652787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7.银川经济技术开发区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受理单位：银川经济技术开发区组织人事劳动局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址：银川市金凤区宁安东巷108号开发区管委会一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楼东侧服务大厅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云 </w:t>
      </w:r>
    </w:p>
    <w:p>
      <w:pPr>
        <w:spacing w:line="560" w:lineRule="exact"/>
        <w:ind w:lef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联系电话：0951-5062867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8.银川综合保税区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受理单位：银川综合保税区管理委员会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址：银川市灵武市临河镇二道沟村银川综合保税区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办公楼3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吴育欣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联系电话：0951-8882655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9.苏银产业园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苏银产业园管理委员会</w:t>
      </w:r>
    </w:p>
    <w:p>
      <w:pPr>
        <w:spacing w:line="560" w:lineRule="exact"/>
        <w:ind w:left="630" w:left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银川市苏银产业园智慧研发大厦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9012室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黄天齐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8886523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eastAsia="黑体" w:cs="Times New Roman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黑体" w:cs="Times New Roman"/>
          <w:sz w:val="32"/>
          <w:szCs w:val="32"/>
        </w:rPr>
        <w:t>行业主管部门</w:t>
      </w:r>
      <w:r>
        <w:rPr>
          <w:rFonts w:hint="eastAsia" w:eastAsia="黑体" w:cs="Times New Roman"/>
          <w:sz w:val="32"/>
          <w:szCs w:val="32"/>
          <w:lang w:eastAsia="zh-CN"/>
        </w:rPr>
        <w:t>受理点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1.市委宣传部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受理单位：银川市委宣传部干部人才科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址：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银川市金凤区北京中路166号行政中心1138室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联系电话：0951-6888452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2.市教育局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受理单位：银川市教育局组织人事处</w:t>
      </w:r>
    </w:p>
    <w:p>
      <w:pPr>
        <w:spacing w:line="560" w:lineRule="exact"/>
        <w:ind w:left="630" w:left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址：银川市金凤区北京中路166号行政中心730室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薇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联系电话：0951-688871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3.市农业农村局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组织人事科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址：银川市金凤区北京中路166号行政中心927室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联系电话：0951-6888996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4.市文旅局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受理单位：银川市文化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广电局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广电科教科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址：银川市金凤区泰康街8号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李晓莉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6889030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5.市卫健委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30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受理单位：银川市卫生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银川市金凤区北京中路166号行政中心2号楼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419室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联系电话：0951-6889065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银川市人民政府国有资产监督管理委员会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  <w:t>组织人事科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银川市金凤区北京中路166号行政中心60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马思蒙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联系电话：0951-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6889252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639F5"/>
    <w:rsid w:val="6C5C3129"/>
    <w:rsid w:val="7A4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2020-05-12T03:41:00Z</dcterms:created>
  <dc:creator>何英剑</dc:creator>
  <cp:lastModifiedBy>何英剑</cp:lastModifiedBy>
  <dcterms:modified xsi:type="dcterms:W3CDTF">2020-05-12T07:51:08Z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