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89" w:rsidRDefault="00692C89" w:rsidP="00692C8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692C89" w:rsidRDefault="00692C89" w:rsidP="00692C89">
      <w:pPr>
        <w:spacing w:line="440" w:lineRule="exact"/>
        <w:rPr>
          <w:rFonts w:ascii="仿宋_GB2312" w:eastAsia="仿宋_GB2312"/>
          <w:sz w:val="32"/>
          <w:szCs w:val="32"/>
        </w:rPr>
      </w:pPr>
    </w:p>
    <w:p w:rsidR="00692C89" w:rsidRPr="006F09C2" w:rsidRDefault="00692C89" w:rsidP="00692C89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6F09C2">
        <w:rPr>
          <w:rFonts w:ascii="方正小标宋简体" w:eastAsia="方正小标宋简体" w:hint="eastAsia"/>
          <w:sz w:val="44"/>
          <w:szCs w:val="44"/>
        </w:rPr>
        <w:t>2021年银川市规上工业企业</w:t>
      </w:r>
    </w:p>
    <w:p w:rsidR="00692C89" w:rsidRPr="006F09C2" w:rsidRDefault="00692C89" w:rsidP="00692C89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6F09C2">
        <w:rPr>
          <w:rFonts w:ascii="方正小标宋简体" w:eastAsia="方正小标宋简体" w:hint="eastAsia"/>
          <w:sz w:val="44"/>
          <w:szCs w:val="44"/>
        </w:rPr>
        <w:t>能源统计执法检查名单及时间安排</w:t>
      </w:r>
    </w:p>
    <w:p w:rsidR="00692C89" w:rsidRDefault="00692C89" w:rsidP="00692C89"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W w:w="8647" w:type="dxa"/>
        <w:tblInd w:w="108" w:type="dxa"/>
        <w:tblLook w:val="0000" w:firstRow="0" w:lastRow="0" w:firstColumn="0" w:lastColumn="0" w:noHBand="0" w:noVBand="0"/>
      </w:tblPr>
      <w:tblGrid>
        <w:gridCol w:w="1701"/>
        <w:gridCol w:w="5387"/>
        <w:gridCol w:w="1559"/>
      </w:tblGrid>
      <w:tr w:rsidR="00692C89" w:rsidTr="00096B57">
        <w:trPr>
          <w:trHeight w:val="795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C89" w:rsidRPr="006F09C2" w:rsidRDefault="00692C89" w:rsidP="00096B57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6F09C2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时</w:t>
            </w: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6F09C2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间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C89" w:rsidRPr="006F09C2" w:rsidRDefault="00692C89" w:rsidP="00096B57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6F09C2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单位详细名称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92C89" w:rsidRPr="006F09C2" w:rsidRDefault="00692C89" w:rsidP="00096B57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6F09C2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县 区</w:t>
            </w:r>
          </w:p>
        </w:tc>
      </w:tr>
      <w:tr w:rsidR="00692C89" w:rsidTr="00096B57">
        <w:trPr>
          <w:trHeight w:val="780"/>
        </w:trPr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C89" w:rsidRPr="006F09C2" w:rsidRDefault="00692C89" w:rsidP="00096B5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6F09C2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9月22日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C89" w:rsidRPr="006F09C2" w:rsidRDefault="00692C89" w:rsidP="00096B5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6F09C2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宁夏辉宇鑫建材有限公司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2C89" w:rsidRPr="006F09C2" w:rsidRDefault="00692C89" w:rsidP="00096B5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6F09C2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贺兰县</w:t>
            </w:r>
          </w:p>
        </w:tc>
      </w:tr>
      <w:tr w:rsidR="00692C89" w:rsidTr="00096B57">
        <w:trPr>
          <w:trHeight w:val="780"/>
        </w:trPr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C89" w:rsidRPr="006F09C2" w:rsidRDefault="00692C89" w:rsidP="00096B5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C89" w:rsidRPr="006F09C2" w:rsidRDefault="00692C89" w:rsidP="00096B5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6F09C2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银川一方玻璃棉有限公司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2C89" w:rsidRPr="006F09C2" w:rsidRDefault="00692C89" w:rsidP="00096B5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6F09C2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贺兰县</w:t>
            </w:r>
          </w:p>
        </w:tc>
      </w:tr>
      <w:tr w:rsidR="00692C89" w:rsidTr="00096B57">
        <w:trPr>
          <w:trHeight w:val="780"/>
        </w:trPr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C89" w:rsidRPr="006F09C2" w:rsidRDefault="00692C89" w:rsidP="00096B5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6F09C2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9月23日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C89" w:rsidRPr="006F09C2" w:rsidRDefault="00692C89" w:rsidP="00096B5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6F09C2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宁夏胜佳化工有限公司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2C89" w:rsidRPr="006F09C2" w:rsidRDefault="00692C89" w:rsidP="00096B5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6F09C2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永宁县</w:t>
            </w:r>
          </w:p>
        </w:tc>
      </w:tr>
      <w:tr w:rsidR="00692C89" w:rsidTr="00096B57">
        <w:trPr>
          <w:trHeight w:val="780"/>
        </w:trPr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C89" w:rsidRPr="006F09C2" w:rsidRDefault="00692C89" w:rsidP="00096B5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C89" w:rsidRPr="006F09C2" w:rsidRDefault="00692C89" w:rsidP="00096B5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6F09C2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银川天恩电气设备有限公司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2C89" w:rsidRPr="006F09C2" w:rsidRDefault="00692C89" w:rsidP="00096B5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6F09C2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永宁县</w:t>
            </w:r>
          </w:p>
        </w:tc>
      </w:tr>
      <w:tr w:rsidR="00692C89" w:rsidTr="00096B57">
        <w:trPr>
          <w:trHeight w:val="780"/>
        </w:trPr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C89" w:rsidRPr="006F09C2" w:rsidRDefault="00692C89" w:rsidP="00096B5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6F09C2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9月24日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C89" w:rsidRPr="006F09C2" w:rsidRDefault="00692C89" w:rsidP="00096B5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6F09C2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宁夏亿美生物科技有限公司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2C89" w:rsidRPr="006F09C2" w:rsidRDefault="00692C89" w:rsidP="00096B5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6F09C2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灵武市</w:t>
            </w:r>
          </w:p>
        </w:tc>
      </w:tr>
      <w:tr w:rsidR="00692C89" w:rsidTr="00096B57">
        <w:trPr>
          <w:trHeight w:val="780"/>
        </w:trPr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C89" w:rsidRPr="006F09C2" w:rsidRDefault="00692C89" w:rsidP="00096B5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C89" w:rsidRPr="006F09C2" w:rsidRDefault="00692C89" w:rsidP="00096B5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6F09C2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宁夏国斌亚琦纺织有限公司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2C89" w:rsidRPr="006F09C2" w:rsidRDefault="00692C89" w:rsidP="00096B5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6F09C2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灵武市</w:t>
            </w:r>
          </w:p>
        </w:tc>
      </w:tr>
    </w:tbl>
    <w:p w:rsidR="00692C89" w:rsidRDefault="00692C89" w:rsidP="00692C8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92C89" w:rsidRDefault="00692C89" w:rsidP="00692C8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92C89" w:rsidRDefault="00692C89" w:rsidP="00692C8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92C89" w:rsidRDefault="00692C89" w:rsidP="00692C8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92C89" w:rsidRDefault="00692C89" w:rsidP="00692C8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92C89" w:rsidRDefault="00692C89" w:rsidP="00692C8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92C89" w:rsidRDefault="00692C89" w:rsidP="00692C8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F7A0C" w:rsidRDefault="00A86F80">
      <w:bookmarkStart w:id="0" w:name="_GoBack"/>
      <w:bookmarkEnd w:id="0"/>
    </w:p>
    <w:sectPr w:rsidR="008F7A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F80" w:rsidRDefault="00A86F80" w:rsidP="00692C89">
      <w:r>
        <w:separator/>
      </w:r>
    </w:p>
  </w:endnote>
  <w:endnote w:type="continuationSeparator" w:id="0">
    <w:p w:rsidR="00A86F80" w:rsidRDefault="00A86F80" w:rsidP="0069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F80" w:rsidRDefault="00A86F80" w:rsidP="00692C89">
      <w:r>
        <w:separator/>
      </w:r>
    </w:p>
  </w:footnote>
  <w:footnote w:type="continuationSeparator" w:id="0">
    <w:p w:rsidR="00A86F80" w:rsidRDefault="00A86F80" w:rsidP="00692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84"/>
    <w:rsid w:val="00051DB2"/>
    <w:rsid w:val="000B4084"/>
    <w:rsid w:val="002976AD"/>
    <w:rsid w:val="00692C89"/>
    <w:rsid w:val="00A8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DD35E5-4DF7-49F0-8AB1-824DBA7A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8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C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C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C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国家统计局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2021-09-15T02:53:00Z</dcterms:created>
  <dcterms:modified xsi:type="dcterms:W3CDTF">2021-09-15T02:54:00Z</dcterms:modified>
</cp:coreProperties>
</file>