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国标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银川市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人防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领域实施包容免罚清单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7"/>
        <w:gridCol w:w="3415"/>
        <w:gridCol w:w="5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一、符合下列情形的轻微违法行为，不予行政处罚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二、下列轻微违法行为，及时纠正，没有造成危害后果的，不予行政处罚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侵占人民防空工程面积不足一百平方米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《中华人民共和国人民防空法》（2009修正）第四十九条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第一项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2.《宁夏回族自治区实施&lt;中华人民共和国人民防空法&gt;办法》（2005修正）第四十条第一款第一项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占用人民防空通信专用频率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1.《中华人民共和国人民防空法》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（2009修正）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第五项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（2005修正）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第四十条第一款第五项。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使用与防空警报相同的音响信号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1.《中华人民共和国人民防空法》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（2009修正）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第五项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（2005修正）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第四十条第一款第五项。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擅自拆除人民防空通信、警报设备设施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1.《中华人民共和国人民防空法》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（2009修正）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第五项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（2005修正）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第四十条第一款第五项。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阻挠安装人民防空通信、警报设施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1.《中华人民共和国人民防空法》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（2009修正）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第六项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（2005修正）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第四十条第一款第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向人民防空工程内排入废水、废气或者倾倒废弃物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初次违法，经批评教育后及时改正，没有造成危害后果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1.《中华人民共和国人民防空法》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（2009修正）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第四十九条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第七项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2.《宁夏回族自治区实施&lt;中华人民共和国人民防空法&gt;办法》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（2005修正）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第四十条第一款第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三、下列违法行为，符合法定适用条件，依法减轻行政处罚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A2ZWY3M2Y5NWM1OTViY2FkODllZWUwMzA1MDQifQ=="/>
  </w:docVars>
  <w:rsids>
    <w:rsidRoot w:val="6AF80222"/>
    <w:rsid w:val="00183779"/>
    <w:rsid w:val="071569C3"/>
    <w:rsid w:val="22E73609"/>
    <w:rsid w:val="2FF3916E"/>
    <w:rsid w:val="31262D4A"/>
    <w:rsid w:val="35C26765"/>
    <w:rsid w:val="3D5567B2"/>
    <w:rsid w:val="441A6F76"/>
    <w:rsid w:val="466B4C77"/>
    <w:rsid w:val="561B4780"/>
    <w:rsid w:val="56FCBAE0"/>
    <w:rsid w:val="59C429AF"/>
    <w:rsid w:val="5A4E6334"/>
    <w:rsid w:val="667BD0B6"/>
    <w:rsid w:val="6AF80222"/>
    <w:rsid w:val="6FAD5D15"/>
    <w:rsid w:val="6FDE5FCA"/>
    <w:rsid w:val="733B3ECD"/>
    <w:rsid w:val="74B7197A"/>
    <w:rsid w:val="7BFCBD5E"/>
    <w:rsid w:val="7DBFA633"/>
    <w:rsid w:val="7F2533E6"/>
    <w:rsid w:val="7FE12195"/>
    <w:rsid w:val="7FFDE81B"/>
    <w:rsid w:val="A6F2A66B"/>
    <w:rsid w:val="AFD743E1"/>
    <w:rsid w:val="B76FD5A6"/>
    <w:rsid w:val="BE316978"/>
    <w:rsid w:val="BFEEE593"/>
    <w:rsid w:val="CF3933D2"/>
    <w:rsid w:val="D7FEDA3E"/>
    <w:rsid w:val="DDBE8AA3"/>
    <w:rsid w:val="DDE44541"/>
    <w:rsid w:val="DDFF6D03"/>
    <w:rsid w:val="DEDDB0CA"/>
    <w:rsid w:val="E9E3AFF8"/>
    <w:rsid w:val="ED9EAEED"/>
    <w:rsid w:val="EE7B79B1"/>
    <w:rsid w:val="EEDFFEFF"/>
    <w:rsid w:val="EFDEC05A"/>
    <w:rsid w:val="F9F92E13"/>
    <w:rsid w:val="FBCD6684"/>
    <w:rsid w:val="FBFF148D"/>
    <w:rsid w:val="FD974AB3"/>
    <w:rsid w:val="FDFFFCAF"/>
    <w:rsid w:val="FF31F8AA"/>
    <w:rsid w:val="FFCDB6FB"/>
    <w:rsid w:val="FF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3"/>
    </w:pPr>
    <w:rPr>
      <w:rFonts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next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1286</Characters>
  <Lines>0</Lines>
  <Paragraphs>0</Paragraphs>
  <TotalTime>59</TotalTime>
  <ScaleCrop>false</ScaleCrop>
  <LinksUpToDate>false</LinksUpToDate>
  <CharactersWithSpaces>1299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2022-10-01T18:36:00Z</dcterms:created>
  <dc:creator>李林</dc:creator>
  <cp:lastModifiedBy>茶茶</cp:lastModifiedBy>
  <cp:lastPrinted>2022-11-18T17:13:00Z</cp:lastPrinted>
  <dcterms:modified xsi:type="dcterms:W3CDTF">2026-05-09T11:40:21Z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38002AFE90237B82BC29B169D1981DBC_43</vt:lpwstr>
  </property>
</Properties>
</file>